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A92F" w14:textId="7E3CE131" w:rsidR="008F0AF2" w:rsidRDefault="0048102F" w:rsidP="00FD1A0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D09122" wp14:editId="3C65839C">
            <wp:simplePos x="0" y="0"/>
            <wp:positionH relativeFrom="column">
              <wp:posOffset>-885825</wp:posOffset>
            </wp:positionH>
            <wp:positionV relativeFrom="paragraph">
              <wp:posOffset>-885825</wp:posOffset>
            </wp:positionV>
            <wp:extent cx="1409700" cy="1409700"/>
            <wp:effectExtent l="0" t="0" r="0" b="0"/>
            <wp:wrapNone/>
            <wp:docPr id="399004381" name="Picture 1" descr="A logo of a bird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04381" name="Picture 1" descr="A logo of a bird hea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41D6A" w14:textId="77777777" w:rsidR="008F0AF2" w:rsidRDefault="008F0AF2" w:rsidP="00FD1A0B">
      <w:pPr>
        <w:rPr>
          <w:b/>
          <w:bCs/>
        </w:rPr>
      </w:pPr>
    </w:p>
    <w:p w14:paraId="1675F196" w14:textId="25AF386B" w:rsidR="00FD1A0B" w:rsidRDefault="00FD1A0B" w:rsidP="0048102F">
      <w:pPr>
        <w:jc w:val="center"/>
        <w:rPr>
          <w:b/>
          <w:bCs/>
          <w:color w:val="FF0000"/>
        </w:rPr>
      </w:pPr>
      <w:r w:rsidRPr="0048102F">
        <w:rPr>
          <w:b/>
          <w:bCs/>
          <w:color w:val="FF0000"/>
        </w:rPr>
        <w:t>757 Seahawks Youth Foundation</w:t>
      </w:r>
    </w:p>
    <w:p w14:paraId="2D557146" w14:textId="77777777" w:rsidR="0048102F" w:rsidRDefault="0048102F" w:rsidP="0048102F">
      <w:pPr>
        <w:jc w:val="center"/>
        <w:rPr>
          <w:b/>
          <w:bCs/>
          <w:color w:val="FF0000"/>
        </w:rPr>
      </w:pPr>
    </w:p>
    <w:p w14:paraId="63916D29" w14:textId="77777777" w:rsidR="0048102F" w:rsidRPr="0048102F" w:rsidRDefault="0048102F" w:rsidP="0048102F">
      <w:pPr>
        <w:jc w:val="center"/>
        <w:rPr>
          <w:b/>
          <w:bCs/>
          <w:color w:val="FF0000"/>
        </w:rPr>
      </w:pPr>
    </w:p>
    <w:p w14:paraId="45C1CD40" w14:textId="2A4CEE70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Ethical Standards for Coaches and Board Members</w:t>
      </w:r>
    </w:p>
    <w:p w14:paraId="36EBEE36" w14:textId="014D4887" w:rsidR="00FD1A0B" w:rsidRPr="00FD1A0B" w:rsidRDefault="00FD1A0B" w:rsidP="00FD1A0B">
      <w:r w:rsidRPr="00FD1A0B">
        <w:t xml:space="preserve">At </w:t>
      </w:r>
      <w:r w:rsidR="008F0AF2" w:rsidRPr="00FD1A0B">
        <w:t>757</w:t>
      </w:r>
      <w:r w:rsidRPr="00FD1A0B">
        <w:rPr>
          <w:b/>
          <w:bCs/>
        </w:rPr>
        <w:t xml:space="preserve"> Seahawks Youth Foundation</w:t>
      </w:r>
      <w:r w:rsidRPr="00FD1A0B">
        <w:t>, we hold our coaches and board members to the highest standards of integrity, professionalism, and responsibility. Our commitment to ethical behavior ensures that we create a positive environment where athletes can thrive, parents feel respected, and the community remains engaged. The following ethical guidelines outline the expectations for all coaches and board members.</w:t>
      </w:r>
    </w:p>
    <w:p w14:paraId="141E5EEB" w14:textId="21E463D6" w:rsidR="00FD1A0B" w:rsidRPr="00FD1A0B" w:rsidRDefault="00000000" w:rsidP="00FD1A0B">
      <w:r>
        <w:pict w14:anchorId="4E656C3F">
          <v:rect id="_x0000_i1025" style="width:0;height:1.5pt" o:hralign="center" o:hrstd="t" o:hr="t" fillcolor="#a0a0a0" stroked="f"/>
        </w:pict>
      </w:r>
    </w:p>
    <w:p w14:paraId="6C2C13EB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1. Commitment to the Mission and Values</w:t>
      </w:r>
    </w:p>
    <w:p w14:paraId="72050133" w14:textId="77777777" w:rsidR="00FD1A0B" w:rsidRPr="00FD1A0B" w:rsidRDefault="00FD1A0B" w:rsidP="00FD1A0B">
      <w:pPr>
        <w:numPr>
          <w:ilvl w:val="0"/>
          <w:numId w:val="1"/>
        </w:numPr>
      </w:pPr>
      <w:r w:rsidRPr="00FD1A0B">
        <w:t xml:space="preserve">Uphold and promote the mission, vision, and core values of the </w:t>
      </w:r>
      <w:r w:rsidRPr="00FD1A0B">
        <w:rPr>
          <w:b/>
          <w:bCs/>
        </w:rPr>
        <w:t>757 Seahawks Youth Foundation</w:t>
      </w:r>
      <w:r w:rsidRPr="00FD1A0B">
        <w:t>.</w:t>
      </w:r>
    </w:p>
    <w:p w14:paraId="450BF1D8" w14:textId="6744A65C" w:rsidR="00FD1A0B" w:rsidRPr="00FD1A0B" w:rsidRDefault="00FD1A0B" w:rsidP="00FD1A0B">
      <w:pPr>
        <w:numPr>
          <w:ilvl w:val="0"/>
          <w:numId w:val="1"/>
        </w:numPr>
      </w:pPr>
      <w:r w:rsidRPr="00FD1A0B">
        <w:t xml:space="preserve">Act in the best </w:t>
      </w:r>
      <w:r w:rsidR="008F0AF2" w:rsidRPr="00FD1A0B">
        <w:t>interests</w:t>
      </w:r>
      <w:r w:rsidRPr="00FD1A0B">
        <w:t xml:space="preserve"> of the athletes, families, and organization at all times.</w:t>
      </w:r>
    </w:p>
    <w:p w14:paraId="7649D018" w14:textId="77777777" w:rsidR="00FD1A0B" w:rsidRPr="00FD1A0B" w:rsidRDefault="00FD1A0B" w:rsidP="00FD1A0B">
      <w:pPr>
        <w:numPr>
          <w:ilvl w:val="0"/>
          <w:numId w:val="1"/>
        </w:numPr>
      </w:pPr>
      <w:r w:rsidRPr="00FD1A0B">
        <w:t>Demonstrate respect, honesty, and integrity in all interactions.</w:t>
      </w:r>
    </w:p>
    <w:p w14:paraId="08C126C0" w14:textId="77777777" w:rsidR="00FD1A0B" w:rsidRPr="00FD1A0B" w:rsidRDefault="00000000" w:rsidP="00FD1A0B">
      <w:r>
        <w:pict w14:anchorId="23F689E0">
          <v:rect id="_x0000_i1026" style="width:0;height:1.5pt" o:hralign="center" o:hrstd="t" o:hr="t" fillcolor="#a0a0a0" stroked="f"/>
        </w:pict>
      </w:r>
    </w:p>
    <w:p w14:paraId="74F85B4E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2. Professional Conduct</w:t>
      </w:r>
    </w:p>
    <w:p w14:paraId="76D3AB14" w14:textId="77777777" w:rsidR="00FD1A0B" w:rsidRPr="00FD1A0B" w:rsidRDefault="00FD1A0B" w:rsidP="00FD1A0B">
      <w:pPr>
        <w:numPr>
          <w:ilvl w:val="0"/>
          <w:numId w:val="2"/>
        </w:numPr>
      </w:pPr>
      <w:r w:rsidRPr="00FD1A0B">
        <w:t>Serve as a positive role model by demonstrating sportsmanship, patience, and professionalism.</w:t>
      </w:r>
    </w:p>
    <w:p w14:paraId="31572643" w14:textId="77777777" w:rsidR="00FD1A0B" w:rsidRPr="00FD1A0B" w:rsidRDefault="00FD1A0B" w:rsidP="00FD1A0B">
      <w:pPr>
        <w:numPr>
          <w:ilvl w:val="0"/>
          <w:numId w:val="2"/>
        </w:numPr>
      </w:pPr>
      <w:r w:rsidRPr="00FD1A0B">
        <w:t>Maintain composure and remain respectful during challenging situations, including disagreements with players, parents, officials, or board members.</w:t>
      </w:r>
    </w:p>
    <w:p w14:paraId="7763A5E3" w14:textId="77777777" w:rsidR="00FD1A0B" w:rsidRPr="00FD1A0B" w:rsidRDefault="00FD1A0B" w:rsidP="00FD1A0B">
      <w:pPr>
        <w:numPr>
          <w:ilvl w:val="0"/>
          <w:numId w:val="2"/>
        </w:numPr>
      </w:pPr>
      <w:r w:rsidRPr="00FD1A0B">
        <w:t>Refrain from using inappropriate language, making negative comments, or displaying aggressive behavior during practices, games, or meetings.</w:t>
      </w:r>
    </w:p>
    <w:p w14:paraId="44DFF598" w14:textId="77777777" w:rsidR="00FD1A0B" w:rsidRPr="00FD1A0B" w:rsidRDefault="00000000" w:rsidP="00FD1A0B">
      <w:r>
        <w:pict w14:anchorId="441419CF">
          <v:rect id="_x0000_i1027" style="width:0;height:1.5pt" o:hralign="center" o:hrstd="t" o:hr="t" fillcolor="#a0a0a0" stroked="f"/>
        </w:pict>
      </w:r>
    </w:p>
    <w:p w14:paraId="5EDD9312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3. Respect for Athletes and Families</w:t>
      </w:r>
    </w:p>
    <w:p w14:paraId="756004FC" w14:textId="77777777" w:rsidR="00FD1A0B" w:rsidRPr="00FD1A0B" w:rsidRDefault="00FD1A0B" w:rsidP="00FD1A0B">
      <w:pPr>
        <w:numPr>
          <w:ilvl w:val="0"/>
          <w:numId w:val="3"/>
        </w:numPr>
      </w:pPr>
      <w:r w:rsidRPr="00FD1A0B">
        <w:t>Treat all athletes and families with fairness, dignity, and respect, regardless of race, gender, religion, or ability.</w:t>
      </w:r>
    </w:p>
    <w:p w14:paraId="7FAC2384" w14:textId="77777777" w:rsidR="00FD1A0B" w:rsidRPr="00FD1A0B" w:rsidRDefault="00FD1A0B" w:rsidP="00FD1A0B">
      <w:pPr>
        <w:numPr>
          <w:ilvl w:val="0"/>
          <w:numId w:val="3"/>
        </w:numPr>
      </w:pPr>
      <w:r w:rsidRPr="00FD1A0B">
        <w:lastRenderedPageBreak/>
        <w:t>Prioritize the well-being, development, and safety of each athlete over personal or competitive goals.</w:t>
      </w:r>
    </w:p>
    <w:p w14:paraId="09DB756B" w14:textId="77777777" w:rsidR="00FD1A0B" w:rsidRPr="00FD1A0B" w:rsidRDefault="00FD1A0B" w:rsidP="00FD1A0B">
      <w:pPr>
        <w:numPr>
          <w:ilvl w:val="0"/>
          <w:numId w:val="3"/>
        </w:numPr>
      </w:pPr>
      <w:r w:rsidRPr="00FD1A0B">
        <w:t>Avoid favoritism and ensure that all decisions are made transparently and in alignment with organizational policies.</w:t>
      </w:r>
    </w:p>
    <w:p w14:paraId="43344417" w14:textId="77777777" w:rsidR="00FD1A0B" w:rsidRPr="00FD1A0B" w:rsidRDefault="00000000" w:rsidP="00FD1A0B">
      <w:r>
        <w:pict w14:anchorId="522F0652">
          <v:rect id="_x0000_i1028" style="width:0;height:1.5pt" o:hralign="center" o:hrstd="t" o:hr="t" fillcolor="#a0a0a0" stroked="f"/>
        </w:pict>
      </w:r>
    </w:p>
    <w:p w14:paraId="4725055D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4. Conflict of Interest</w:t>
      </w:r>
    </w:p>
    <w:p w14:paraId="724BA6E9" w14:textId="77777777" w:rsidR="00FD1A0B" w:rsidRPr="00FD1A0B" w:rsidRDefault="00FD1A0B" w:rsidP="00FD1A0B">
      <w:pPr>
        <w:numPr>
          <w:ilvl w:val="0"/>
          <w:numId w:val="4"/>
        </w:numPr>
      </w:pPr>
      <w:r w:rsidRPr="00FD1A0B">
        <w:t>Disclose any potential conflicts of interest, such as financial ties, relationships, or external roles that could impact impartial decision-making.</w:t>
      </w:r>
    </w:p>
    <w:p w14:paraId="5B4F2896" w14:textId="77777777" w:rsidR="00FD1A0B" w:rsidRPr="00FD1A0B" w:rsidRDefault="00FD1A0B" w:rsidP="00FD1A0B">
      <w:pPr>
        <w:numPr>
          <w:ilvl w:val="0"/>
          <w:numId w:val="4"/>
        </w:numPr>
      </w:pPr>
      <w:r w:rsidRPr="00FD1A0B">
        <w:t>Refrain from using your position for personal gain or to give preferential treatment to family members, friends, or acquaintances.</w:t>
      </w:r>
    </w:p>
    <w:p w14:paraId="06D4EAB9" w14:textId="77777777" w:rsidR="00FD1A0B" w:rsidRPr="00FD1A0B" w:rsidRDefault="00FD1A0B" w:rsidP="00FD1A0B">
      <w:pPr>
        <w:numPr>
          <w:ilvl w:val="0"/>
          <w:numId w:val="4"/>
        </w:numPr>
      </w:pPr>
      <w:r w:rsidRPr="00FD1A0B">
        <w:t>Abstain from board votes or decisions where a conflict of interest is present.</w:t>
      </w:r>
    </w:p>
    <w:p w14:paraId="313D61B9" w14:textId="77777777" w:rsidR="00FD1A0B" w:rsidRPr="00FD1A0B" w:rsidRDefault="00000000" w:rsidP="00FD1A0B">
      <w:r>
        <w:pict w14:anchorId="711255BF">
          <v:rect id="_x0000_i1029" style="width:0;height:1.5pt" o:hralign="center" o:hrstd="t" o:hr="t" fillcolor="#a0a0a0" stroked="f"/>
        </w:pict>
      </w:r>
    </w:p>
    <w:p w14:paraId="1ADAB79F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5. Confidentiality</w:t>
      </w:r>
    </w:p>
    <w:p w14:paraId="53C31831" w14:textId="77777777" w:rsidR="00FD1A0B" w:rsidRPr="00FD1A0B" w:rsidRDefault="00FD1A0B" w:rsidP="00FD1A0B">
      <w:pPr>
        <w:numPr>
          <w:ilvl w:val="0"/>
          <w:numId w:val="5"/>
        </w:numPr>
      </w:pPr>
      <w:r w:rsidRPr="00FD1A0B">
        <w:t>Respect the privacy and confidentiality of organizational information, including sensitive discussions about athletes, families, finances, or operations.</w:t>
      </w:r>
    </w:p>
    <w:p w14:paraId="7E83E9F0" w14:textId="77777777" w:rsidR="00FD1A0B" w:rsidRPr="00FD1A0B" w:rsidRDefault="00FD1A0B" w:rsidP="00FD1A0B">
      <w:pPr>
        <w:numPr>
          <w:ilvl w:val="0"/>
          <w:numId w:val="5"/>
        </w:numPr>
      </w:pPr>
      <w:r w:rsidRPr="00FD1A0B">
        <w:t>Avoid discussing confidential matters with unauthorized individuals or in public settings.</w:t>
      </w:r>
    </w:p>
    <w:p w14:paraId="25B289BC" w14:textId="77777777" w:rsidR="00FD1A0B" w:rsidRPr="00FD1A0B" w:rsidRDefault="00000000" w:rsidP="00FD1A0B">
      <w:r>
        <w:pict w14:anchorId="6770780C">
          <v:rect id="_x0000_i1030" style="width:0;height:1.5pt" o:hralign="center" o:hrstd="t" o:hr="t" fillcolor="#a0a0a0" stroked="f"/>
        </w:pict>
      </w:r>
    </w:p>
    <w:p w14:paraId="4D5ABA5A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6. Responsibility to Develop Athletes and Program Success</w:t>
      </w:r>
    </w:p>
    <w:p w14:paraId="2CABEC5B" w14:textId="77777777" w:rsidR="00FD1A0B" w:rsidRPr="00FD1A0B" w:rsidRDefault="00FD1A0B" w:rsidP="00FD1A0B">
      <w:pPr>
        <w:numPr>
          <w:ilvl w:val="0"/>
          <w:numId w:val="6"/>
        </w:numPr>
      </w:pPr>
      <w:r w:rsidRPr="00FD1A0B">
        <w:t>Coaches must foster a balanced approach that prioritizes skill development, sportsmanship, and character-building over winning at all costs.</w:t>
      </w:r>
    </w:p>
    <w:p w14:paraId="5A973AD8" w14:textId="77777777" w:rsidR="00FD1A0B" w:rsidRPr="00FD1A0B" w:rsidRDefault="00FD1A0B" w:rsidP="00FD1A0B">
      <w:pPr>
        <w:numPr>
          <w:ilvl w:val="0"/>
          <w:numId w:val="6"/>
        </w:numPr>
      </w:pPr>
      <w:r w:rsidRPr="00FD1A0B">
        <w:t>Provide constructive feedback to athletes and ensure that training methods are safe, effective, and appropriate for their age and ability.</w:t>
      </w:r>
    </w:p>
    <w:p w14:paraId="76B95DDC" w14:textId="08403853" w:rsidR="00FD1A0B" w:rsidRPr="00FD1A0B" w:rsidRDefault="00FD1A0B" w:rsidP="00FD1A0B">
      <w:pPr>
        <w:numPr>
          <w:ilvl w:val="0"/>
          <w:numId w:val="6"/>
        </w:numPr>
      </w:pPr>
      <w:r w:rsidRPr="00FD1A0B">
        <w:t xml:space="preserve">Board members must support policies and programs that improve </w:t>
      </w:r>
      <w:r w:rsidR="008F0AF2" w:rsidRPr="00FD1A0B">
        <w:t>organization</w:t>
      </w:r>
      <w:r w:rsidRPr="00FD1A0B">
        <w:t xml:space="preserve"> and promote fairness, accountability, and growth.</w:t>
      </w:r>
    </w:p>
    <w:p w14:paraId="4052C89E" w14:textId="77777777" w:rsidR="00FD1A0B" w:rsidRPr="00FD1A0B" w:rsidRDefault="00000000" w:rsidP="00FD1A0B">
      <w:r>
        <w:pict w14:anchorId="60BA4158">
          <v:rect id="_x0000_i1031" style="width:0;height:1.5pt" o:hralign="center" o:hrstd="t" o:hr="t" fillcolor="#a0a0a0" stroked="f"/>
        </w:pict>
      </w:r>
    </w:p>
    <w:p w14:paraId="42E72D70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7. Communication and Collaboration</w:t>
      </w:r>
    </w:p>
    <w:p w14:paraId="39C70BF0" w14:textId="77777777" w:rsidR="00FD1A0B" w:rsidRPr="00FD1A0B" w:rsidRDefault="00FD1A0B" w:rsidP="00FD1A0B">
      <w:pPr>
        <w:numPr>
          <w:ilvl w:val="0"/>
          <w:numId w:val="7"/>
        </w:numPr>
      </w:pPr>
      <w:r w:rsidRPr="00FD1A0B">
        <w:t>Foster open and honest communication within the organization.</w:t>
      </w:r>
    </w:p>
    <w:p w14:paraId="2421BF65" w14:textId="77777777" w:rsidR="00FD1A0B" w:rsidRPr="00FD1A0B" w:rsidRDefault="00FD1A0B" w:rsidP="00FD1A0B">
      <w:pPr>
        <w:numPr>
          <w:ilvl w:val="0"/>
          <w:numId w:val="7"/>
        </w:numPr>
      </w:pPr>
      <w:r w:rsidRPr="00FD1A0B">
        <w:lastRenderedPageBreak/>
        <w:t>Address concerns professionally and respectfully, seeking resolutions that align with the organization's mission and values.</w:t>
      </w:r>
    </w:p>
    <w:p w14:paraId="3DB84AED" w14:textId="77777777" w:rsidR="00FD1A0B" w:rsidRPr="00FD1A0B" w:rsidRDefault="00FD1A0B" w:rsidP="00FD1A0B">
      <w:pPr>
        <w:numPr>
          <w:ilvl w:val="0"/>
          <w:numId w:val="7"/>
        </w:numPr>
      </w:pPr>
      <w:r w:rsidRPr="00FD1A0B">
        <w:t>Collaborate effectively with other board members, coaches, parents, and community partners to promote the organization's success.</w:t>
      </w:r>
    </w:p>
    <w:p w14:paraId="621F39A4" w14:textId="77777777" w:rsidR="00FD1A0B" w:rsidRPr="00FD1A0B" w:rsidRDefault="00000000" w:rsidP="00FD1A0B">
      <w:r>
        <w:pict w14:anchorId="6469B6C4">
          <v:rect id="_x0000_i1032" style="width:0;height:1.5pt" o:hralign="center" o:hrstd="t" o:hr="t" fillcolor="#a0a0a0" stroked="f"/>
        </w:pict>
      </w:r>
    </w:p>
    <w:p w14:paraId="62F336B9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8. Compliance with Policies and Laws</w:t>
      </w:r>
    </w:p>
    <w:p w14:paraId="2787317F" w14:textId="77777777" w:rsidR="00FD1A0B" w:rsidRPr="00FD1A0B" w:rsidRDefault="00FD1A0B" w:rsidP="00FD1A0B">
      <w:pPr>
        <w:numPr>
          <w:ilvl w:val="0"/>
          <w:numId w:val="8"/>
        </w:numPr>
      </w:pPr>
      <w:r w:rsidRPr="00FD1A0B">
        <w:t>Adhere to all organizational policies, local laws, and regulations that govern youth sports programs.</w:t>
      </w:r>
    </w:p>
    <w:p w14:paraId="0882AA42" w14:textId="77777777" w:rsidR="00FD1A0B" w:rsidRPr="00FD1A0B" w:rsidRDefault="00FD1A0B" w:rsidP="00FD1A0B">
      <w:pPr>
        <w:numPr>
          <w:ilvl w:val="0"/>
          <w:numId w:val="8"/>
        </w:numPr>
      </w:pPr>
      <w:r w:rsidRPr="00FD1A0B">
        <w:t>Follow all safety protocols and child protection guidelines to ensure a secure environment for all participants.</w:t>
      </w:r>
    </w:p>
    <w:p w14:paraId="17CA66A4" w14:textId="77777777" w:rsidR="00FD1A0B" w:rsidRPr="00FD1A0B" w:rsidRDefault="00FD1A0B" w:rsidP="00FD1A0B">
      <w:pPr>
        <w:numPr>
          <w:ilvl w:val="0"/>
          <w:numId w:val="8"/>
        </w:numPr>
      </w:pPr>
      <w:r w:rsidRPr="00FD1A0B">
        <w:t>Complete any required certifications, background checks, and training.</w:t>
      </w:r>
    </w:p>
    <w:p w14:paraId="4AD0720D" w14:textId="77777777" w:rsidR="00FD1A0B" w:rsidRPr="00FD1A0B" w:rsidRDefault="00000000" w:rsidP="00FD1A0B">
      <w:r>
        <w:pict w14:anchorId="46956953">
          <v:rect id="_x0000_i1033" style="width:0;height:1.5pt" o:hralign="center" o:hrstd="t" o:hr="t" fillcolor="#a0a0a0" stroked="f"/>
        </w:pict>
      </w:r>
    </w:p>
    <w:p w14:paraId="39B439B6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>9. Ethical Decision-Making</w:t>
      </w:r>
    </w:p>
    <w:p w14:paraId="5216BE8D" w14:textId="77777777" w:rsidR="00FD1A0B" w:rsidRPr="00FD1A0B" w:rsidRDefault="00FD1A0B" w:rsidP="00FD1A0B">
      <w:pPr>
        <w:numPr>
          <w:ilvl w:val="0"/>
          <w:numId w:val="9"/>
        </w:numPr>
      </w:pPr>
      <w:r w:rsidRPr="00FD1A0B">
        <w:t>Make decisions based on fairness, transparency, and what is best for the athletes and the organization.</w:t>
      </w:r>
    </w:p>
    <w:p w14:paraId="4D991358" w14:textId="77777777" w:rsidR="00FD1A0B" w:rsidRPr="00FD1A0B" w:rsidRDefault="00FD1A0B" w:rsidP="00FD1A0B">
      <w:pPr>
        <w:numPr>
          <w:ilvl w:val="0"/>
          <w:numId w:val="9"/>
        </w:numPr>
      </w:pPr>
      <w:r w:rsidRPr="00FD1A0B">
        <w:t xml:space="preserve">Avoid actions or decisions that could harm the reputation of the </w:t>
      </w:r>
      <w:r w:rsidRPr="00FD1A0B">
        <w:rPr>
          <w:b/>
          <w:bCs/>
        </w:rPr>
        <w:t>757 Seahawks Youth Foundation</w:t>
      </w:r>
      <w:r w:rsidRPr="00FD1A0B">
        <w:t xml:space="preserve"> or undermine its integrity.</w:t>
      </w:r>
    </w:p>
    <w:p w14:paraId="0487F4EF" w14:textId="77777777" w:rsidR="00FD1A0B" w:rsidRPr="00FD1A0B" w:rsidRDefault="00FD1A0B" w:rsidP="00FD1A0B">
      <w:pPr>
        <w:numPr>
          <w:ilvl w:val="0"/>
          <w:numId w:val="9"/>
        </w:numPr>
      </w:pPr>
      <w:r w:rsidRPr="00FD1A0B">
        <w:t>Hold fellow coaches and board members accountable if unethical behavior is observed.</w:t>
      </w:r>
    </w:p>
    <w:p w14:paraId="6ECC1FC1" w14:textId="77777777" w:rsidR="00FD1A0B" w:rsidRPr="00FD1A0B" w:rsidRDefault="00000000" w:rsidP="00FD1A0B">
      <w:r>
        <w:pict w14:anchorId="6CF6731C">
          <v:rect id="_x0000_i1034" style="width:0;height:1.5pt" o:hralign="center" o:hrstd="t" o:hr="t" fillcolor="#a0a0a0" stroked="f"/>
        </w:pict>
      </w:r>
    </w:p>
    <w:p w14:paraId="27EB3264" w14:textId="58EF3029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t xml:space="preserve">10. Consequences </w:t>
      </w:r>
      <w:r w:rsidR="008F0AF2" w:rsidRPr="00FD1A0B">
        <w:rPr>
          <w:b/>
          <w:bCs/>
        </w:rPr>
        <w:t>of</w:t>
      </w:r>
      <w:r w:rsidRPr="00FD1A0B">
        <w:rPr>
          <w:b/>
          <w:bCs/>
        </w:rPr>
        <w:t xml:space="preserve"> Violations</w:t>
      </w:r>
    </w:p>
    <w:p w14:paraId="04F8E2CD" w14:textId="77777777" w:rsidR="00FD1A0B" w:rsidRPr="00FD1A0B" w:rsidRDefault="00FD1A0B" w:rsidP="00FD1A0B">
      <w:r w:rsidRPr="00FD1A0B">
        <w:t xml:space="preserve">The </w:t>
      </w:r>
      <w:r w:rsidRPr="00FD1A0B">
        <w:rPr>
          <w:b/>
          <w:bCs/>
        </w:rPr>
        <w:t>757 Seahawks Youth Foundation</w:t>
      </w:r>
      <w:r w:rsidRPr="00FD1A0B">
        <w:t xml:space="preserve"> takes violations of this ethical code seriously. Disciplinary actions for violations may include:</w:t>
      </w:r>
    </w:p>
    <w:p w14:paraId="5B2175FD" w14:textId="77777777" w:rsidR="00FD1A0B" w:rsidRPr="00FD1A0B" w:rsidRDefault="00FD1A0B" w:rsidP="00FD1A0B">
      <w:pPr>
        <w:numPr>
          <w:ilvl w:val="0"/>
          <w:numId w:val="10"/>
        </w:numPr>
      </w:pPr>
      <w:r w:rsidRPr="00FD1A0B">
        <w:t>Verbal or written warnings</w:t>
      </w:r>
    </w:p>
    <w:p w14:paraId="2DB8487F" w14:textId="77777777" w:rsidR="00FD1A0B" w:rsidRPr="00FD1A0B" w:rsidRDefault="00FD1A0B" w:rsidP="00FD1A0B">
      <w:pPr>
        <w:numPr>
          <w:ilvl w:val="0"/>
          <w:numId w:val="10"/>
        </w:numPr>
      </w:pPr>
      <w:r w:rsidRPr="00FD1A0B">
        <w:t>Temporary suspension of duties</w:t>
      </w:r>
    </w:p>
    <w:p w14:paraId="11C204F5" w14:textId="77777777" w:rsidR="00FD1A0B" w:rsidRPr="00FD1A0B" w:rsidRDefault="00FD1A0B" w:rsidP="00FD1A0B">
      <w:pPr>
        <w:numPr>
          <w:ilvl w:val="0"/>
          <w:numId w:val="10"/>
        </w:numPr>
      </w:pPr>
      <w:r w:rsidRPr="00FD1A0B">
        <w:t>Removal from a coaching or board position</w:t>
      </w:r>
    </w:p>
    <w:p w14:paraId="5B44F628" w14:textId="77777777" w:rsidR="00FD1A0B" w:rsidRPr="00FD1A0B" w:rsidRDefault="00FD1A0B" w:rsidP="00FD1A0B">
      <w:pPr>
        <w:numPr>
          <w:ilvl w:val="0"/>
          <w:numId w:val="10"/>
        </w:numPr>
      </w:pPr>
      <w:r w:rsidRPr="00FD1A0B">
        <w:t>Permanent dismissal from the organization</w:t>
      </w:r>
    </w:p>
    <w:p w14:paraId="7FA43D7C" w14:textId="77777777" w:rsidR="00FD1A0B" w:rsidRPr="00FD1A0B" w:rsidRDefault="00000000" w:rsidP="00FD1A0B">
      <w:r>
        <w:pict w14:anchorId="45AAF0D5">
          <v:rect id="_x0000_i1035" style="width:0;height:1.5pt" o:hralign="center" o:hrstd="t" o:hr="t" fillcolor="#a0a0a0" stroked="f"/>
        </w:pict>
      </w:r>
    </w:p>
    <w:p w14:paraId="5AD7BFE5" w14:textId="77777777" w:rsidR="00FD1A0B" w:rsidRPr="00FD1A0B" w:rsidRDefault="00FD1A0B" w:rsidP="00FD1A0B">
      <w:pPr>
        <w:rPr>
          <w:b/>
          <w:bCs/>
        </w:rPr>
      </w:pPr>
      <w:r w:rsidRPr="00FD1A0B">
        <w:rPr>
          <w:b/>
          <w:bCs/>
        </w:rPr>
        <w:lastRenderedPageBreak/>
        <w:t>Acknowledgment</w:t>
      </w:r>
    </w:p>
    <w:p w14:paraId="21E9AC27" w14:textId="77777777" w:rsidR="00FD1A0B" w:rsidRPr="00FD1A0B" w:rsidRDefault="00FD1A0B" w:rsidP="00FD1A0B">
      <w:r w:rsidRPr="00FD1A0B">
        <w:t xml:space="preserve">By signing below, I affirm that I have read, understood, and agree to abide by the </w:t>
      </w:r>
      <w:r w:rsidRPr="00FD1A0B">
        <w:rPr>
          <w:b/>
          <w:bCs/>
        </w:rPr>
        <w:t>Ethical Standards for Coaches and Board Members</w:t>
      </w:r>
      <w:r w:rsidRPr="00FD1A0B">
        <w:t xml:space="preserve"> of the </w:t>
      </w:r>
      <w:r w:rsidRPr="00FD1A0B">
        <w:rPr>
          <w:b/>
          <w:bCs/>
        </w:rPr>
        <w:t>757 Seahawks Youth Foundation</w:t>
      </w:r>
      <w:r w:rsidRPr="00FD1A0B">
        <w:t>. I understand that I am responsible for upholding the mission, values, and reputation of this organization.</w:t>
      </w:r>
    </w:p>
    <w:p w14:paraId="1C7E2697" w14:textId="77777777" w:rsidR="00FD1A0B" w:rsidRPr="00FD1A0B" w:rsidRDefault="00FD1A0B" w:rsidP="00FD1A0B">
      <w:r w:rsidRPr="00FD1A0B">
        <w:rPr>
          <w:b/>
          <w:bCs/>
        </w:rPr>
        <w:t>Name:</w:t>
      </w:r>
      <w:r w:rsidRPr="00FD1A0B">
        <w:t xml:space="preserve"> ___________________________________________</w:t>
      </w:r>
      <w:r w:rsidRPr="00FD1A0B">
        <w:br/>
      </w:r>
      <w:r w:rsidRPr="00FD1A0B">
        <w:rPr>
          <w:b/>
          <w:bCs/>
        </w:rPr>
        <w:t>Role:</w:t>
      </w:r>
      <w:r w:rsidRPr="00FD1A0B">
        <w:t xml:space="preserve"> ____________________________________________</w:t>
      </w:r>
      <w:r w:rsidRPr="00FD1A0B">
        <w:br/>
      </w:r>
      <w:r w:rsidRPr="00FD1A0B">
        <w:rPr>
          <w:b/>
          <w:bCs/>
        </w:rPr>
        <w:t>Signature:</w:t>
      </w:r>
      <w:r w:rsidRPr="00FD1A0B">
        <w:t xml:space="preserve"> _______________________________________</w:t>
      </w:r>
      <w:r w:rsidRPr="00FD1A0B">
        <w:br/>
      </w:r>
      <w:r w:rsidRPr="00FD1A0B">
        <w:rPr>
          <w:b/>
          <w:bCs/>
        </w:rPr>
        <w:t>Date:</w:t>
      </w:r>
      <w:r w:rsidRPr="00FD1A0B">
        <w:t xml:space="preserve"> ____________________________________________</w:t>
      </w:r>
    </w:p>
    <w:p w14:paraId="2E9B4134" w14:textId="77777777" w:rsidR="00FD1A0B" w:rsidRPr="00FD1A0B" w:rsidRDefault="00000000" w:rsidP="00FD1A0B">
      <w:r>
        <w:pict w14:anchorId="49E5F85D">
          <v:rect id="_x0000_i1036" style="width:0;height:1.5pt" o:hralign="center" o:hrstd="t" o:hr="t" fillcolor="#a0a0a0" stroked="f"/>
        </w:pict>
      </w:r>
    </w:p>
    <w:p w14:paraId="5D7BFCEC" w14:textId="77777777" w:rsidR="00FD1A0B" w:rsidRDefault="00FD1A0B"/>
    <w:sectPr w:rsidR="00FD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4029"/>
    <w:multiLevelType w:val="multilevel"/>
    <w:tmpl w:val="2C06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20839"/>
    <w:multiLevelType w:val="multilevel"/>
    <w:tmpl w:val="54C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F43CB"/>
    <w:multiLevelType w:val="multilevel"/>
    <w:tmpl w:val="0634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10579"/>
    <w:multiLevelType w:val="multilevel"/>
    <w:tmpl w:val="451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830B3"/>
    <w:multiLevelType w:val="multilevel"/>
    <w:tmpl w:val="DDE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A6197"/>
    <w:multiLevelType w:val="multilevel"/>
    <w:tmpl w:val="3EC4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E730B"/>
    <w:multiLevelType w:val="multilevel"/>
    <w:tmpl w:val="6836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14861"/>
    <w:multiLevelType w:val="multilevel"/>
    <w:tmpl w:val="D572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D72DD"/>
    <w:multiLevelType w:val="multilevel"/>
    <w:tmpl w:val="A972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E597C"/>
    <w:multiLevelType w:val="multilevel"/>
    <w:tmpl w:val="762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485112">
    <w:abstractNumId w:val="7"/>
  </w:num>
  <w:num w:numId="2" w16cid:durableId="496002764">
    <w:abstractNumId w:val="6"/>
  </w:num>
  <w:num w:numId="3" w16cid:durableId="1906909445">
    <w:abstractNumId w:val="8"/>
  </w:num>
  <w:num w:numId="4" w16cid:durableId="1409768431">
    <w:abstractNumId w:val="9"/>
  </w:num>
  <w:num w:numId="5" w16cid:durableId="1077093048">
    <w:abstractNumId w:val="1"/>
  </w:num>
  <w:num w:numId="6" w16cid:durableId="913122294">
    <w:abstractNumId w:val="0"/>
  </w:num>
  <w:num w:numId="7" w16cid:durableId="924648796">
    <w:abstractNumId w:val="5"/>
  </w:num>
  <w:num w:numId="8" w16cid:durableId="655454052">
    <w:abstractNumId w:val="4"/>
  </w:num>
  <w:num w:numId="9" w16cid:durableId="58020887">
    <w:abstractNumId w:val="2"/>
  </w:num>
  <w:num w:numId="10" w16cid:durableId="860044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0B"/>
    <w:rsid w:val="0048102F"/>
    <w:rsid w:val="00731C26"/>
    <w:rsid w:val="008F0AF2"/>
    <w:rsid w:val="008F6021"/>
    <w:rsid w:val="00912D10"/>
    <w:rsid w:val="00967067"/>
    <w:rsid w:val="00983899"/>
    <w:rsid w:val="00BE31EB"/>
    <w:rsid w:val="00C10390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3C02"/>
  <w15:chartTrackingRefBased/>
  <w15:docId w15:val="{81FFCA4F-A50D-446C-B27D-A9BB7F9E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8F7A-7DD5-4832-B892-04541D76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Wims</dc:creator>
  <cp:keywords/>
  <dc:description/>
  <cp:lastModifiedBy>Michelle Wims</cp:lastModifiedBy>
  <cp:revision>5</cp:revision>
  <dcterms:created xsi:type="dcterms:W3CDTF">2025-01-06T00:42:00Z</dcterms:created>
  <dcterms:modified xsi:type="dcterms:W3CDTF">2025-04-10T20:52:00Z</dcterms:modified>
</cp:coreProperties>
</file>